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6885"/>
        <w:gridCol w:w="1836"/>
      </w:tblGrid>
      <w:tr w:rsidR="006110D7" w:rsidTr="006110D7">
        <w:tc>
          <w:tcPr>
            <w:tcW w:w="1474" w:type="dxa"/>
          </w:tcPr>
          <w:p w:rsidR="00861EBC" w:rsidRDefault="00861EBC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62008" wp14:editId="270786E9">
                  <wp:extent cx="693162" cy="518615"/>
                  <wp:effectExtent l="0" t="0" r="0" b="0"/>
                  <wp:docPr id="1" name="Рисунок 1" descr="C:\Users\okolyshevda\Downloads\╨Ю╨Я╨Ь╨Ю_╨Ы╨╛╨│╨╛_╨ж╨▓╨╡╤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olyshevda\Downloads\╨Ю╨Я╨Ь╨Ю_╨Ы╨╛╨│╨╛_╨ж╨▓╨╡╤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17" cy="55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:rsidR="00861EBC" w:rsidRPr="00143DD7" w:rsidRDefault="00861EBC" w:rsidP="00861EBC">
            <w:pPr>
              <w:pStyle w:val="a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ОБЩЕСТВЕННЫЙ КОНТРОЛЬ</w:t>
            </w:r>
          </w:p>
          <w:p w:rsidR="00861EBC" w:rsidRDefault="00861EBC" w:rsidP="00861EB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836" w:type="dxa"/>
          </w:tcPr>
          <w:p w:rsidR="00861EBC" w:rsidRDefault="006110D7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752" cy="663554"/>
                  <wp:effectExtent l="0" t="0" r="0" b="3810"/>
                  <wp:docPr id="2" name="Рисунок 2" descr="C:\Users\okolyshevda\Desktop\rnt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olyshevda\Desktop\rnt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04" cy="68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7B7" w:rsidRDefault="006627B7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ПРОВЕДЕНИИ</w:t>
      </w:r>
      <w:r w:rsidR="004772F9" w:rsidRPr="003B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05" w:rsidRPr="003B643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МОНИТОРИНГА</w:t>
      </w: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7647"/>
      </w:tblGrid>
      <w:tr w:rsidR="00E71420" w:rsidTr="00E36AC3">
        <w:tc>
          <w:tcPr>
            <w:tcW w:w="2548" w:type="dxa"/>
          </w:tcPr>
          <w:p w:rsidR="00E71420" w:rsidRDefault="00E71420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647" w:type="dxa"/>
          </w:tcPr>
          <w:p w:rsidR="00E71420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го Домодедово</w:t>
            </w:r>
          </w:p>
        </w:tc>
      </w:tr>
    </w:tbl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677"/>
      </w:tblGrid>
      <w:tr w:rsidR="004772F9" w:rsidTr="00061BDA">
        <w:tc>
          <w:tcPr>
            <w:tcW w:w="2518" w:type="dxa"/>
            <w:vMerge w:val="restart"/>
            <w:vAlign w:val="center"/>
          </w:tcPr>
          <w:p w:rsidR="004772F9" w:rsidRPr="004772F9" w:rsidRDefault="004772F9" w:rsidP="00E7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>го мониторинга</w:t>
            </w:r>
          </w:p>
        </w:tc>
        <w:tc>
          <w:tcPr>
            <w:tcW w:w="7677" w:type="dxa"/>
          </w:tcPr>
          <w:p w:rsidR="004772F9" w:rsidRDefault="00061BDA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7816">
              <w:rPr>
                <w:rFonts w:ascii="Times New Roman" w:hAnsi="Times New Roman" w:cs="Times New Roman"/>
                <w:sz w:val="24"/>
                <w:szCs w:val="24"/>
              </w:rPr>
              <w:t>Радзинская Л.В.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247816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Лаврухин И.А.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4772F9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по результатам мониторинга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768"/>
        <w:gridCol w:w="2281"/>
        <w:gridCol w:w="2103"/>
        <w:gridCol w:w="1841"/>
      </w:tblGrid>
      <w:tr w:rsidR="00A00C8A" w:rsidTr="00A00C8A">
        <w:tc>
          <w:tcPr>
            <w:tcW w:w="221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740"/>
            </w:tblGrid>
            <w:tr w:rsidR="00A00C8A" w:rsidTr="00A00C8A">
              <w:trPr>
                <w:trHeight w:val="101"/>
              </w:trPr>
              <w:tc>
                <w:tcPr>
                  <w:tcW w:w="1305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635000" cy="381000"/>
                        <wp:effectExtent l="0" t="0" r="0" b="0"/>
                        <wp:docPr id="68" name="Рисунок 68" descr="C:\Users\okolyshevda\Desktop\depositphotos_1394023-stock-photo-financial-support-in-russian-roub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okolyshevda\Desktop\depositphotos_1394023-stock-photo-financial-support-in-russian-roub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999" cy="387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" w:type="dxa"/>
                </w:tcPr>
                <w:p w:rsidR="003B6437" w:rsidRDefault="003B6437" w:rsidP="003B64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21BA931" wp14:editId="1A367659">
                            <wp:simplePos x="0" y="0"/>
                            <wp:positionH relativeFrom="column">
                              <wp:posOffset>-48740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9563" cy="319668"/>
                            <wp:effectExtent l="0" t="0" r="16510" b="23495"/>
                            <wp:wrapNone/>
                            <wp:docPr id="24" name="Скругленный 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319668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47816" w:rsidRPr="00247816" w:rsidRDefault="00247816" w:rsidP="00247816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lang w:val="en-US"/>
                                          </w:rPr>
                                          <w:t>v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24" o:spid="_x0000_s1026" style="position:absolute;left:0;text-align:left;margin-left:-3.85pt;margin-top:4.5pt;width:21.2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" fillcolor="white [3201]" strokecolor="black [3200]" strokeweight="1pt">
                            <v:stroke joinstyle="miter"/>
                            <v:textbox>
                              <w:txbxContent>
                                <w:p w:rsidR="00247816" w:rsidRPr="00247816" w:rsidRDefault="00247816" w:rsidP="0024781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3B6437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Доступа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  <w:r w:rsidRPr="003B6437">
              <w:rPr>
                <w:rFonts w:ascii="Times New Roman" w:hAnsi="Times New Roman" w:cs="Times New Roman"/>
                <w:szCs w:val="24"/>
              </w:rPr>
              <w:t xml:space="preserve"> к финансовой поддержке</w:t>
            </w:r>
          </w:p>
        </w:tc>
        <w:tc>
          <w:tcPr>
            <w:tcW w:w="1768" w:type="dxa"/>
          </w:tcPr>
          <w:tbl>
            <w:tblPr>
              <w:tblStyle w:val="a4"/>
              <w:tblW w:w="1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613"/>
            </w:tblGrid>
            <w:tr w:rsidR="00AC1EA9" w:rsidTr="00A00C8A">
              <w:tc>
                <w:tcPr>
                  <w:tcW w:w="972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3927" cy="388620"/>
                        <wp:effectExtent l="0" t="0" r="2540" b="0"/>
                        <wp:docPr id="70" name="Рисунок 70" descr="C:\Users\okolyshevda\Desktop\finansovaya-podderzhka-malogo-bizne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kolyshevda\Desktop\finansovaya-podderzhka-malogo-bizne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975" cy="41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21BA931" wp14:editId="1A367659">
                            <wp:simplePos x="0" y="0"/>
                            <wp:positionH relativeFrom="column">
                              <wp:posOffset>-32494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8" name="Скругленный прямоугольник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686A7373" id="Скругленный прямоугольник 28" o:spid="_x0000_s1026" style="position:absolute;margin-left:-2.55pt;margin-top:4.7pt;width:21.2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id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Условий для бизнеса</w:t>
            </w:r>
          </w:p>
        </w:tc>
        <w:tc>
          <w:tcPr>
            <w:tcW w:w="2281" w:type="dxa"/>
          </w:tcPr>
          <w:tbl>
            <w:tblPr>
              <w:tblStyle w:val="a4"/>
              <w:tblW w:w="2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92"/>
            </w:tblGrid>
            <w:tr w:rsidR="00AC1EA9" w:rsidTr="00436D4B">
              <w:tc>
                <w:tcPr>
                  <w:tcW w:w="1299" w:type="dxa"/>
                </w:tcPr>
                <w:p w:rsidR="003B6437" w:rsidRDefault="00A00C8A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6910" cy="380365"/>
                        <wp:effectExtent l="0" t="0" r="0" b="635"/>
                        <wp:docPr id="76" name="Рисунок 76" descr="C:\Users\okolyshevda\Desktop\70fb4a8df5e8d22eb0a83117d72205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kolyshevda\Desktop\70fb4a8df5e8d22eb0a83117d72205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340" cy="40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21BA931" wp14:editId="1A367659">
                            <wp:simplePos x="0" y="0"/>
                            <wp:positionH relativeFrom="column">
                              <wp:posOffset>-70388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7" name="Скругленный прямо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20B66FD5" id="Скругленный прямоугольник 27" o:spid="_x0000_s1026" style="position:absolute;margin-left:-5.55pt;margin-top:4.7pt;width:21.2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Популяризации предпринимательства</w:t>
            </w:r>
          </w:p>
        </w:tc>
        <w:tc>
          <w:tcPr>
            <w:tcW w:w="2103" w:type="dxa"/>
          </w:tcPr>
          <w:tbl>
            <w:tblPr>
              <w:tblStyle w:val="a4"/>
              <w:tblW w:w="2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901"/>
            </w:tblGrid>
            <w:tr w:rsidR="00A00C8A" w:rsidTr="00436D4B">
              <w:trPr>
                <w:trHeight w:val="541"/>
              </w:trPr>
              <w:tc>
                <w:tcPr>
                  <w:tcW w:w="1144" w:type="dxa"/>
                </w:tcPr>
                <w:p w:rsidR="003B6437" w:rsidRDefault="00A00C8A" w:rsidP="00A00C8A">
                  <w:pPr>
                    <w:pStyle w:val="a3"/>
                    <w:ind w:left="-227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53494" cy="379730"/>
                        <wp:effectExtent l="0" t="0" r="0" b="1270"/>
                        <wp:docPr id="74" name="Рисунок 74" descr="C:\Users\okolyshevda\Desktop\037EF455-DF2A-4DF4-8D4A-2DD369A6F4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okolyshevda\Desktop\037EF455-DF2A-4DF4-8D4A-2DD369A6F44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223" cy="42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1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21BA931" wp14:editId="1A367659">
                            <wp:simplePos x="0" y="0"/>
                            <wp:positionH relativeFrom="column">
                              <wp:posOffset>-68693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9" name="Скругленный 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D48B4FE" id="Скругленный прямоугольник 29" o:spid="_x0000_s1026" style="position:absolute;margin-left:-5.4pt;margin-top:4.7pt;width:21.25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M6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Акселерации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</w:p>
        </w:tc>
        <w:tc>
          <w:tcPr>
            <w:tcW w:w="184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834"/>
            </w:tblGrid>
            <w:tr w:rsidR="00A00C8A" w:rsidTr="00A00C8A">
              <w:trPr>
                <w:trHeight w:val="541"/>
              </w:trPr>
              <w:tc>
                <w:tcPr>
                  <w:tcW w:w="834" w:type="dxa"/>
                </w:tcPr>
                <w:p w:rsidR="003B6437" w:rsidRDefault="00A00C8A" w:rsidP="00A00C8A">
                  <w:pPr>
                    <w:pStyle w:val="a3"/>
                    <w:ind w:left="-17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85470" cy="380049"/>
                        <wp:effectExtent l="0" t="0" r="5080" b="1270"/>
                        <wp:docPr id="72" name="Рисунок 72" descr="C:\Users\okolyshevda\Desktop\open_avatar_деньги_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okolyshevda\Desktop\open_avatar_деньги_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30" cy="40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21BA931" wp14:editId="1A367659">
                            <wp:simplePos x="0" y="0"/>
                            <wp:positionH relativeFrom="column">
                              <wp:posOffset>95507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30" name="Скругленный прямоугольник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7695497" id="Скругленный прямоугольник 30" o:spid="_x0000_s1026" style="position:absolute;margin-left:7.5pt;margin-top:4.25pt;width:21.25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3B6437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Развития инвестиционной деятельности </w:t>
            </w: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общественно</w:t>
      </w:r>
      <w:r w:rsidR="00E71420">
        <w:rPr>
          <w:rFonts w:ascii="Times New Roman" w:hAnsi="Times New Roman" w:cs="Times New Roman"/>
          <w:sz w:val="24"/>
          <w:szCs w:val="24"/>
        </w:rPr>
        <w:t xml:space="preserve">го мониторинга </w:t>
      </w:r>
      <w:r>
        <w:rPr>
          <w:rFonts w:ascii="Times New Roman" w:hAnsi="Times New Roman" w:cs="Times New Roman"/>
          <w:sz w:val="24"/>
          <w:szCs w:val="24"/>
        </w:rPr>
        <w:t>выявлены следующие недостатки</w:t>
      </w: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670"/>
      </w:tblGrid>
      <w:tr w:rsidR="00061BDA" w:rsidRPr="00436D4B" w:rsidTr="0012477E">
        <w:tc>
          <w:tcPr>
            <w:tcW w:w="1951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объекты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2552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5670" w:type="dxa"/>
            <w:vAlign w:val="center"/>
          </w:tcPr>
          <w:p w:rsidR="00061BDA" w:rsidRPr="00E71420" w:rsidRDefault="00061BDA" w:rsidP="00477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выявлено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мониторинг доступа субъектов малого и среднего </w:t>
            </w:r>
            <w:proofErr w:type="spellStart"/>
            <w:proofErr w:type="gramStart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к финансовой поддержке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получения крестьянскими и фермерскими хозяйствами грантов «</w:t>
            </w:r>
            <w:proofErr w:type="spellStart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Align w:val="center"/>
          </w:tcPr>
          <w:p w:rsidR="00061BDA" w:rsidRPr="00247816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государственной поддержки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условий для бизнеса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снижения административной нагрузки на малые и средние предприятия</w:t>
            </w:r>
          </w:p>
        </w:tc>
        <w:tc>
          <w:tcPr>
            <w:tcW w:w="5670" w:type="dxa"/>
            <w:vAlign w:val="center"/>
          </w:tcPr>
          <w:p w:rsidR="00061BDA" w:rsidRPr="00436D4B" w:rsidRDefault="001B63BE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отчетности.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для расширения имущественной поддержки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Есть. Увеличение объемов финансовой поддержки.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осуществления деятельности для самозанятых граждан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норм в действующем порядке осуществления адресной поддержки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субсидий социально ориентированным субъектам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популяризации предпринимательства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создания новых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B0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2019 году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122DC" w:rsidRDefault="00383598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23.12</w:t>
            </w:r>
            <w:r w:rsidR="00B55B0A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6122DC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предоставленной информацией</w:t>
            </w:r>
          </w:p>
          <w:p w:rsidR="00061BDA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оказана 403 субъектам малого и среднего предпринимательства и гражданам, желающим открыть собственное дело.</w:t>
            </w:r>
          </w:p>
          <w:p w:rsidR="006122DC" w:rsidRPr="00436D4B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На базе ГКУ МО Домодедовский центр занятости населения с начала 2019 года проведено 8 заседаний комиссии, 8 безработных граждан открыли собственное дело, получив помощь в регистрации своей фирмы и субсидию на открытие в размере 96000 рублей каждый.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акселерации субъектов малого и среднего предпринимательства</w:t>
            </w:r>
          </w:p>
        </w:tc>
        <w:tc>
          <w:tcPr>
            <w:tcW w:w="2552" w:type="dxa"/>
          </w:tcPr>
          <w:p w:rsidR="00061BDA" w:rsidRPr="00436D4B" w:rsidRDefault="0096429F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выведенные 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на экспорт при поддержке Фонда внешнеэкономической деятельности Московской области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6429F">
              <w:rPr>
                <w:rFonts w:ascii="Times New Roman" w:hAnsi="Times New Roman" w:cs="Times New Roman"/>
                <w:sz w:val="24"/>
                <w:szCs w:val="24"/>
              </w:rPr>
              <w:t xml:space="preserve">и проблематика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методик и экспертного сообщества для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ускорения развития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понятна постановка вопроса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мониторинг развития инвестиционной деятельности</w:t>
            </w: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официальных сайтах администраций муниципальных образований по инвестиционным инстр</w:t>
            </w:r>
            <w:r w:rsidR="007F3A6F" w:rsidRPr="00CC15D5">
              <w:rPr>
                <w:rFonts w:ascii="Times New Roman" w:hAnsi="Times New Roman" w:cs="Times New Roman"/>
                <w:sz w:val="24"/>
                <w:szCs w:val="24"/>
              </w:rPr>
              <w:t>ументам (выпуску ценных бумаг</w:t>
            </w: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061BDA" w:rsidRPr="00436D4B" w:rsidRDefault="00CC15D5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обнаружена</w:t>
            </w:r>
            <w:proofErr w:type="gramEnd"/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3A6F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зон для привлечения инвестиций на территорию муниципального образования </w:t>
            </w:r>
          </w:p>
          <w:p w:rsidR="00061BDA" w:rsidRPr="00457FD2" w:rsidRDefault="00457FD2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(какие и где</w:t>
            </w:r>
            <w:r w:rsidRPr="00457FD2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</w:tbl>
    <w:p w:rsidR="000C3191" w:rsidRDefault="000C3191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участв</w:t>
      </w:r>
      <w:r w:rsidR="007F3A6F">
        <w:rPr>
          <w:rFonts w:ascii="Times New Roman" w:hAnsi="Times New Roman" w:cs="Times New Roman"/>
          <w:sz w:val="24"/>
          <w:szCs w:val="24"/>
        </w:rPr>
        <w:t>овавших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общественном </w:t>
      </w:r>
      <w:r w:rsidR="007F3A6F">
        <w:rPr>
          <w:rFonts w:ascii="Times New Roman" w:hAnsi="Times New Roman" w:cs="Times New Roman"/>
          <w:sz w:val="24"/>
          <w:szCs w:val="24"/>
        </w:rPr>
        <w:t>мониторинге</w:t>
      </w:r>
      <w:r w:rsidRPr="004772F9">
        <w:rPr>
          <w:rFonts w:ascii="Times New Roman" w:hAnsi="Times New Roman" w:cs="Times New Roman"/>
          <w:sz w:val="24"/>
          <w:szCs w:val="24"/>
        </w:rPr>
        <w:t>:</w:t>
      </w: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P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Радзинская Л.В.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Лаврухин И.А.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72F9" w:rsidSect="00457FD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14" w:rsidRDefault="00D53714" w:rsidP="00457FD2">
      <w:pPr>
        <w:spacing w:after="0" w:line="240" w:lineRule="auto"/>
      </w:pPr>
      <w:r>
        <w:separator/>
      </w:r>
    </w:p>
  </w:endnote>
  <w:endnote w:type="continuationSeparator" w:id="0">
    <w:p w:rsidR="00D53714" w:rsidRDefault="00D53714" w:rsidP="004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14" w:rsidRDefault="00D53714" w:rsidP="00457FD2">
      <w:pPr>
        <w:spacing w:after="0" w:line="240" w:lineRule="auto"/>
      </w:pPr>
      <w:r>
        <w:separator/>
      </w:r>
    </w:p>
  </w:footnote>
  <w:footnote w:type="continuationSeparator" w:id="0">
    <w:p w:rsidR="00D53714" w:rsidRDefault="00D53714" w:rsidP="004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60624"/>
      <w:docPartObj>
        <w:docPartGallery w:val="Page Numbers (Top of Page)"/>
        <w:docPartUnique/>
      </w:docPartObj>
    </w:sdtPr>
    <w:sdtEndPr/>
    <w:sdtContent>
      <w:p w:rsidR="00457FD2" w:rsidRDefault="00457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98">
          <w:rPr>
            <w:noProof/>
          </w:rPr>
          <w:t>2</w:t>
        </w:r>
        <w:r>
          <w:fldChar w:fldCharType="end"/>
        </w:r>
      </w:p>
    </w:sdtContent>
  </w:sdt>
  <w:p w:rsidR="00457FD2" w:rsidRDefault="00457F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A"/>
    <w:rsid w:val="00061BDA"/>
    <w:rsid w:val="000C3191"/>
    <w:rsid w:val="0012477E"/>
    <w:rsid w:val="00143DD7"/>
    <w:rsid w:val="0018431B"/>
    <w:rsid w:val="001B63BE"/>
    <w:rsid w:val="001E5E48"/>
    <w:rsid w:val="00247816"/>
    <w:rsid w:val="00324605"/>
    <w:rsid w:val="00383598"/>
    <w:rsid w:val="003863A7"/>
    <w:rsid w:val="003B6437"/>
    <w:rsid w:val="00436D4B"/>
    <w:rsid w:val="00457FD2"/>
    <w:rsid w:val="004772F9"/>
    <w:rsid w:val="005B097A"/>
    <w:rsid w:val="006110D7"/>
    <w:rsid w:val="006122DC"/>
    <w:rsid w:val="006137C4"/>
    <w:rsid w:val="0064605A"/>
    <w:rsid w:val="006627B7"/>
    <w:rsid w:val="00784292"/>
    <w:rsid w:val="00797E8F"/>
    <w:rsid w:val="007E69BB"/>
    <w:rsid w:val="007F3A6F"/>
    <w:rsid w:val="00804EFC"/>
    <w:rsid w:val="00861EBC"/>
    <w:rsid w:val="008E114C"/>
    <w:rsid w:val="0092761A"/>
    <w:rsid w:val="0096429F"/>
    <w:rsid w:val="009B05D4"/>
    <w:rsid w:val="009C5C8F"/>
    <w:rsid w:val="00A00C8A"/>
    <w:rsid w:val="00AB6FC5"/>
    <w:rsid w:val="00AC1EA9"/>
    <w:rsid w:val="00AE4C9E"/>
    <w:rsid w:val="00B51F9B"/>
    <w:rsid w:val="00B55B0A"/>
    <w:rsid w:val="00B71CFA"/>
    <w:rsid w:val="00BE5B6F"/>
    <w:rsid w:val="00CC15D5"/>
    <w:rsid w:val="00D53714"/>
    <w:rsid w:val="00DE1403"/>
    <w:rsid w:val="00E71420"/>
    <w:rsid w:val="00F555CA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45A3-D11C-46AD-9F4A-4E24C98B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Околышев Даниил Анатольевич</dc:creator>
  <cp:lastModifiedBy>Главный</cp:lastModifiedBy>
  <cp:revision>4</cp:revision>
  <cp:lastPrinted>2019-10-25T06:41:00Z</cp:lastPrinted>
  <dcterms:created xsi:type="dcterms:W3CDTF">2019-12-23T13:40:00Z</dcterms:created>
  <dcterms:modified xsi:type="dcterms:W3CDTF">2019-12-23T13:40:00Z</dcterms:modified>
</cp:coreProperties>
</file>